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7FA3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7FA3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FC32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FC3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E1820" w:rsidP="00113D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0A7E76" w:rsidR="000A7E76">
        <w:rPr>
          <w:rFonts w:ascii="Times New Roman" w:hAnsi="Times New Roman" w:cs="Times New Roman"/>
          <w:bCs/>
          <w:sz w:val="28"/>
          <w:szCs w:val="28"/>
        </w:rPr>
        <w:t>86MS005</w:t>
      </w:r>
      <w:r w:rsidR="00FC32A0">
        <w:rPr>
          <w:rFonts w:ascii="Times New Roman" w:hAnsi="Times New Roman" w:cs="Times New Roman"/>
          <w:bCs/>
          <w:sz w:val="28"/>
          <w:szCs w:val="28"/>
        </w:rPr>
        <w:t>3</w:t>
      </w:r>
      <w:r w:rsidRPr="000A7E76" w:rsidR="000A7E76">
        <w:rPr>
          <w:rFonts w:ascii="Times New Roman" w:hAnsi="Times New Roman" w:cs="Times New Roman"/>
          <w:bCs/>
          <w:sz w:val="28"/>
          <w:szCs w:val="28"/>
        </w:rPr>
        <w:t>-01-202</w:t>
      </w:r>
      <w:r w:rsidR="00FC32A0">
        <w:rPr>
          <w:rFonts w:ascii="Times New Roman" w:hAnsi="Times New Roman" w:cs="Times New Roman"/>
          <w:bCs/>
          <w:sz w:val="28"/>
          <w:szCs w:val="28"/>
        </w:rPr>
        <w:t>3</w:t>
      </w:r>
      <w:r w:rsidRPr="000A7E76" w:rsidR="000A7E76">
        <w:rPr>
          <w:rFonts w:ascii="Times New Roman" w:hAnsi="Times New Roman" w:cs="Times New Roman"/>
          <w:bCs/>
          <w:sz w:val="28"/>
          <w:szCs w:val="28"/>
        </w:rPr>
        <w:t>-</w:t>
      </w:r>
      <w:r w:rsidR="00FC32A0">
        <w:rPr>
          <w:rFonts w:ascii="Times New Roman" w:hAnsi="Times New Roman" w:cs="Times New Roman"/>
          <w:bCs/>
          <w:sz w:val="28"/>
          <w:szCs w:val="28"/>
        </w:rPr>
        <w:t>009759-96</w:t>
      </w:r>
    </w:p>
    <w:p w:rsidR="00113DC0" w:rsidRPr="00717FA3" w:rsidP="00113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2024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Pr="00717FA3"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2F7938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Pr="00717FA3"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исполняя обязанности мирового судьи судебного участка № 2</w:t>
      </w:r>
      <w:r w:rsidRPr="000A7E76"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  Ханты-Мансийского автономного округа – Югры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RPr="00717FA3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FC3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ресурсоснабжающая компания» к </w:t>
      </w:r>
      <w:r w:rsidR="00FC32A0">
        <w:rPr>
          <w:rFonts w:ascii="Times New Roman" w:eastAsia="Calibri" w:hAnsi="Times New Roman" w:cs="Times New Roman"/>
          <w:sz w:val="28"/>
          <w:szCs w:val="28"/>
        </w:rPr>
        <w:t>Галимову Вадиму Аглямовичу</w:t>
      </w:r>
      <w:r w:rsidRPr="002F7938" w:rsidR="002F7938">
        <w:rPr>
          <w:rFonts w:ascii="Times New Roman" w:eastAsia="Calibri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</w:p>
    <w:p w:rsidR="002F7938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Pr="00717FA3"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Pr="00717FA3"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2F7938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717FA3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>т</w:t>
      </w:r>
      <w:r w:rsidRPr="00717FA3" w:rsidR="002B0138">
        <w:rPr>
          <w:rFonts w:ascii="Times New Roman" w:hAnsi="Times New Roman" w:cs="Times New Roman"/>
          <w:sz w:val="28"/>
          <w:szCs w:val="28"/>
        </w:rPr>
        <w:t>ребования</w:t>
      </w:r>
      <w:r w:rsidRPr="00717FA3"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2F7938" w:rsidR="002F7938">
        <w:rPr>
          <w:rFonts w:ascii="Times New Roman" w:hAnsi="Times New Roman" w:cs="Times New Roman"/>
          <w:sz w:val="28"/>
          <w:szCs w:val="28"/>
        </w:rPr>
        <w:t>муниципальн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F7938">
        <w:rPr>
          <w:rFonts w:ascii="Times New Roman" w:hAnsi="Times New Roman" w:cs="Times New Roman"/>
          <w:sz w:val="28"/>
          <w:szCs w:val="28"/>
        </w:rPr>
        <w:t>ым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2F7938">
        <w:rPr>
          <w:rFonts w:ascii="Times New Roman" w:hAnsi="Times New Roman" w:cs="Times New Roman"/>
          <w:sz w:val="28"/>
          <w:szCs w:val="28"/>
        </w:rPr>
        <w:t>ием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города Нягани «Няганская ресурсоснабжающая компания» к </w:t>
      </w:r>
      <w:r w:rsidRPr="00FC32A0" w:rsidR="00FC32A0">
        <w:rPr>
          <w:rFonts w:ascii="Times New Roman" w:hAnsi="Times New Roman" w:cs="Times New Roman"/>
          <w:sz w:val="28"/>
          <w:szCs w:val="28"/>
        </w:rPr>
        <w:t>Галимову Вадиму Аглямовичу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оплате за коммунальные услуги</w:t>
      </w:r>
      <w:r w:rsidRPr="00717FA3">
        <w:rPr>
          <w:rFonts w:ascii="Times New Roman" w:hAnsi="Times New Roman" w:cs="Times New Roman"/>
          <w:sz w:val="28"/>
          <w:szCs w:val="28"/>
        </w:rPr>
        <w:t>, удовлетворить.</w:t>
      </w:r>
    </w:p>
    <w:p w:rsidR="002B0138" w:rsidRPr="00717FA3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FA3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FC32A0" w:rsidR="00FC32A0">
        <w:rPr>
          <w:rFonts w:ascii="Times New Roman" w:eastAsia="Calibri" w:hAnsi="Times New Roman" w:cs="Times New Roman"/>
          <w:sz w:val="28"/>
          <w:szCs w:val="28"/>
        </w:rPr>
        <w:t>Галимов</w:t>
      </w:r>
      <w:r w:rsidR="00FC32A0">
        <w:rPr>
          <w:rFonts w:ascii="Times New Roman" w:eastAsia="Calibri" w:hAnsi="Times New Roman" w:cs="Times New Roman"/>
          <w:sz w:val="28"/>
          <w:szCs w:val="28"/>
        </w:rPr>
        <w:t>а</w:t>
      </w:r>
      <w:r w:rsidRPr="00FC32A0" w:rsidR="00FC32A0">
        <w:rPr>
          <w:rFonts w:ascii="Times New Roman" w:eastAsia="Calibri" w:hAnsi="Times New Roman" w:cs="Times New Roman"/>
          <w:sz w:val="28"/>
          <w:szCs w:val="28"/>
        </w:rPr>
        <w:t xml:space="preserve"> Вадим</w:t>
      </w:r>
      <w:r w:rsidR="00FC32A0">
        <w:rPr>
          <w:rFonts w:ascii="Times New Roman" w:eastAsia="Calibri" w:hAnsi="Times New Roman" w:cs="Times New Roman"/>
          <w:sz w:val="28"/>
          <w:szCs w:val="28"/>
        </w:rPr>
        <w:t>а</w:t>
      </w:r>
      <w:r w:rsidRPr="00FC32A0" w:rsidR="00FC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2A0" w:rsidR="00FC32A0">
        <w:rPr>
          <w:rFonts w:ascii="Times New Roman" w:eastAsia="Calibri" w:hAnsi="Times New Roman" w:cs="Times New Roman"/>
          <w:sz w:val="28"/>
          <w:szCs w:val="28"/>
        </w:rPr>
        <w:t>Аглямович</w:t>
      </w:r>
      <w:r w:rsidR="00FC32A0">
        <w:rPr>
          <w:rFonts w:ascii="Times New Roman" w:eastAsia="Calibri" w:hAnsi="Times New Roman" w:cs="Times New Roman"/>
          <w:sz w:val="28"/>
          <w:szCs w:val="28"/>
        </w:rPr>
        <w:t>а</w:t>
      </w:r>
      <w:r w:rsidRPr="00FC32A0" w:rsidR="00FC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FA3">
        <w:rPr>
          <w:rFonts w:ascii="Times New Roman" w:hAnsi="Times New Roman" w:cs="Times New Roman"/>
          <w:sz w:val="28"/>
          <w:szCs w:val="28"/>
        </w:rPr>
        <w:t>(паспорт</w:t>
      </w:r>
      <w:r w:rsidRPr="00717FA3" w:rsidR="00717FA3">
        <w:rPr>
          <w:rFonts w:ascii="Times New Roman" w:hAnsi="Times New Roman" w:cs="Times New Roman"/>
          <w:sz w:val="28"/>
          <w:szCs w:val="28"/>
        </w:rPr>
        <w:t xml:space="preserve"> </w:t>
      </w:r>
      <w:r w:rsidR="008341F6">
        <w:rPr>
          <w:rFonts w:ascii="Times New Roman" w:hAnsi="Times New Roman" w:cs="Times New Roman"/>
          <w:sz w:val="28"/>
          <w:szCs w:val="28"/>
        </w:rPr>
        <w:t>*</w:t>
      </w:r>
      <w:r w:rsidRPr="00717FA3">
        <w:rPr>
          <w:rFonts w:ascii="Times New Roman" w:hAnsi="Times New Roman" w:cs="Times New Roman"/>
          <w:sz w:val="28"/>
          <w:szCs w:val="28"/>
        </w:rPr>
        <w:t xml:space="preserve">)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F7938" w:rsidR="002F7938">
        <w:rPr>
          <w:rFonts w:ascii="Times New Roman" w:hAnsi="Times New Roman" w:cs="Times New Roman"/>
          <w:sz w:val="28"/>
          <w:szCs w:val="28"/>
        </w:rPr>
        <w:t xml:space="preserve">муниципального казенного предприятия города Нягани «Няганская ресурсоснабжающая компания» 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(ИНН </w:t>
      </w:r>
      <w:r w:rsidR="002F7938">
        <w:rPr>
          <w:rFonts w:ascii="Times New Roman" w:hAnsi="Times New Roman" w:cs="Times New Roman"/>
          <w:sz w:val="28"/>
          <w:szCs w:val="28"/>
        </w:rPr>
        <w:t>8610009376</w:t>
      </w:r>
      <w:r w:rsidRPr="00113DC0" w:rsidR="00113DC0">
        <w:rPr>
          <w:rFonts w:ascii="Times New Roman" w:hAnsi="Times New Roman" w:cs="Times New Roman"/>
          <w:sz w:val="28"/>
          <w:szCs w:val="28"/>
        </w:rPr>
        <w:t xml:space="preserve">) </w:t>
      </w:r>
      <w:r w:rsidR="002F7938">
        <w:rPr>
          <w:rFonts w:ascii="Times New Roman" w:hAnsi="Times New Roman" w:cs="Times New Roman"/>
          <w:sz w:val="28"/>
          <w:szCs w:val="28"/>
        </w:rPr>
        <w:t>задолженность по оплате за коммунальные услуги</w:t>
      </w:r>
      <w:r w:rsidR="0046155F">
        <w:rPr>
          <w:rFonts w:ascii="Times New Roman" w:hAnsi="Times New Roman" w:cs="Times New Roman"/>
          <w:sz w:val="28"/>
          <w:szCs w:val="28"/>
        </w:rPr>
        <w:t xml:space="preserve">, оказанные по адресу: Ханты-Мансийский автономный округ-Югра, г. Нягань, </w:t>
      </w:r>
      <w:r w:rsidR="008341F6">
        <w:rPr>
          <w:rFonts w:ascii="Times New Roman" w:hAnsi="Times New Roman" w:cs="Times New Roman"/>
          <w:sz w:val="28"/>
          <w:szCs w:val="28"/>
        </w:rPr>
        <w:t>*</w:t>
      </w:r>
      <w:r w:rsidR="0046155F">
        <w:rPr>
          <w:rFonts w:ascii="Times New Roman" w:hAnsi="Times New Roman" w:cs="Times New Roman"/>
          <w:sz w:val="28"/>
          <w:szCs w:val="28"/>
        </w:rPr>
        <w:t xml:space="preserve">, </w:t>
      </w:r>
      <w:r w:rsidR="002F7938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FC32A0">
        <w:rPr>
          <w:rFonts w:ascii="Times New Roman" w:hAnsi="Times New Roman" w:cs="Times New Roman"/>
          <w:sz w:val="28"/>
          <w:szCs w:val="28"/>
        </w:rPr>
        <w:t>01.01.2022 по 30.09.2023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C32A0">
        <w:rPr>
          <w:rFonts w:ascii="Times New Roman" w:hAnsi="Times New Roman" w:cs="Times New Roman"/>
          <w:sz w:val="28"/>
          <w:szCs w:val="28"/>
        </w:rPr>
        <w:t>29 730 руб. 80</w:t>
      </w:r>
      <w:r w:rsidR="0046155F">
        <w:rPr>
          <w:rFonts w:ascii="Times New Roman" w:hAnsi="Times New Roman" w:cs="Times New Roman"/>
          <w:sz w:val="28"/>
          <w:szCs w:val="28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</w:rPr>
        <w:t>коп.,</w:t>
      </w:r>
      <w:r w:rsidR="002F7938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40B93">
        <w:rPr>
          <w:rFonts w:ascii="Times New Roman" w:hAnsi="Times New Roman" w:cs="Times New Roman"/>
          <w:sz w:val="28"/>
          <w:szCs w:val="28"/>
        </w:rPr>
        <w:t xml:space="preserve"> по оплате государственной пошлины</w:t>
      </w:r>
      <w:r w:rsidR="002F793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C32A0" w:rsidR="00FC32A0">
        <w:rPr>
          <w:rFonts w:ascii="Times New Roman" w:hAnsi="Times New Roman" w:cs="Times New Roman"/>
          <w:sz w:val="28"/>
          <w:szCs w:val="28"/>
        </w:rPr>
        <w:t xml:space="preserve">1 091 руб. 92 </w:t>
      </w:r>
      <w:r w:rsidR="002F7938">
        <w:rPr>
          <w:rFonts w:ascii="Times New Roman" w:hAnsi="Times New Roman" w:cs="Times New Roman"/>
          <w:sz w:val="28"/>
          <w:szCs w:val="28"/>
        </w:rPr>
        <w:t>коп.</w:t>
      </w:r>
      <w:r w:rsidR="00113DC0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FC32A0">
        <w:rPr>
          <w:rFonts w:ascii="Times New Roman" w:hAnsi="Times New Roman" w:cs="Times New Roman"/>
          <w:sz w:val="28"/>
          <w:szCs w:val="28"/>
        </w:rPr>
        <w:t>30 822 руб. 72</w:t>
      </w:r>
      <w:r w:rsidR="00113DC0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Pr="00717FA3"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Pr="00717FA3"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71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решения суда, если лица, участвующие в деле, их представители присутствовали в судебном заседании;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дебном заседании.</w:t>
      </w:r>
    </w:p>
    <w:p w:rsidR="00121239" w:rsidRPr="00717FA3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 Няганский городской суд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0A7E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FA3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E" w:rsidRPr="00717FA3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717FA3" w:rsidP="002F7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2F793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25499586"/>
      <w:docPartObj>
        <w:docPartGallery w:val="Page Numbers (Top of Page)"/>
        <w:docPartUnique/>
      </w:docPartObj>
    </w:sdtPr>
    <w:sdtContent>
      <w:p w:rsidR="002F793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F6">
          <w:rPr>
            <w:noProof/>
          </w:rPr>
          <w:t>2</w:t>
        </w:r>
        <w:r>
          <w:fldChar w:fldCharType="end"/>
        </w:r>
      </w:p>
    </w:sdtContent>
  </w:sdt>
  <w:p w:rsidR="002F7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A7E76"/>
    <w:rsid w:val="000F7682"/>
    <w:rsid w:val="00113DC0"/>
    <w:rsid w:val="0012121D"/>
    <w:rsid w:val="00121239"/>
    <w:rsid w:val="001726DE"/>
    <w:rsid w:val="001856AE"/>
    <w:rsid w:val="00297BB4"/>
    <w:rsid w:val="002B0138"/>
    <w:rsid w:val="002F7938"/>
    <w:rsid w:val="00340B93"/>
    <w:rsid w:val="00355ECD"/>
    <w:rsid w:val="00370118"/>
    <w:rsid w:val="003A69BE"/>
    <w:rsid w:val="003B4763"/>
    <w:rsid w:val="003B47DD"/>
    <w:rsid w:val="0046155F"/>
    <w:rsid w:val="00492E66"/>
    <w:rsid w:val="005417C3"/>
    <w:rsid w:val="00545524"/>
    <w:rsid w:val="005651D5"/>
    <w:rsid w:val="00615C9C"/>
    <w:rsid w:val="00634B0F"/>
    <w:rsid w:val="006837DA"/>
    <w:rsid w:val="006A230F"/>
    <w:rsid w:val="006F00C3"/>
    <w:rsid w:val="00717FA3"/>
    <w:rsid w:val="00755F87"/>
    <w:rsid w:val="007F56D3"/>
    <w:rsid w:val="00812EF1"/>
    <w:rsid w:val="008341F6"/>
    <w:rsid w:val="008D29B5"/>
    <w:rsid w:val="008E2E0E"/>
    <w:rsid w:val="00904E2B"/>
    <w:rsid w:val="00954C48"/>
    <w:rsid w:val="0096669B"/>
    <w:rsid w:val="00973742"/>
    <w:rsid w:val="009851BB"/>
    <w:rsid w:val="00A42B1C"/>
    <w:rsid w:val="00A90ED5"/>
    <w:rsid w:val="00B605CD"/>
    <w:rsid w:val="00BA1DEF"/>
    <w:rsid w:val="00CD45E8"/>
    <w:rsid w:val="00D55631"/>
    <w:rsid w:val="00D929D8"/>
    <w:rsid w:val="00DE3530"/>
    <w:rsid w:val="00E94821"/>
    <w:rsid w:val="00ED17F1"/>
    <w:rsid w:val="00ED590D"/>
    <w:rsid w:val="00EE1820"/>
    <w:rsid w:val="00F007EA"/>
    <w:rsid w:val="00F27134"/>
    <w:rsid w:val="00F377C4"/>
    <w:rsid w:val="00F4057E"/>
    <w:rsid w:val="00F432C3"/>
    <w:rsid w:val="00F63245"/>
    <w:rsid w:val="00FB72DC"/>
    <w:rsid w:val="00FC32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F7938"/>
  </w:style>
  <w:style w:type="paragraph" w:styleId="Footer">
    <w:name w:val="footer"/>
    <w:basedOn w:val="Normal"/>
    <w:link w:val="a1"/>
    <w:uiPriority w:val="99"/>
    <w:unhideWhenUsed/>
    <w:rsid w:val="002F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F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DF81-1E0B-44D3-A253-0FE91BA5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